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89" w:rsidRDefault="00655289" w:rsidP="0065528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55289">
        <w:rPr>
          <w:rFonts w:ascii="Times New Roman" w:hAnsi="Times New Roman" w:cs="Times New Roman"/>
          <w:sz w:val="28"/>
          <w:szCs w:val="28"/>
        </w:rPr>
        <w:t>Диспансеризация  граждан репродуктивного возраста по итогам</w:t>
      </w:r>
    </w:p>
    <w:p w:rsidR="002C371B" w:rsidRDefault="00655289" w:rsidP="0065528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55289">
        <w:rPr>
          <w:rFonts w:ascii="Times New Roman" w:hAnsi="Times New Roman" w:cs="Times New Roman"/>
          <w:sz w:val="28"/>
          <w:szCs w:val="28"/>
        </w:rPr>
        <w:t>6 месяцев 2025 года</w:t>
      </w:r>
    </w:p>
    <w:p w:rsidR="00655289" w:rsidRDefault="00655289" w:rsidP="0065528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55289" w:rsidRDefault="00655289" w:rsidP="00F3690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Диспансеризации  по оценке репродуктивного здоровья подлежат граждане с 18 до 49 лет. Мужчины проходят данный вид профилактического мероприятий у уролога или хирурга, женщин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акушера- гинеколога.</w:t>
      </w:r>
    </w:p>
    <w:p w:rsidR="00655289" w:rsidRDefault="00655289" w:rsidP="00F3690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итогом 6 месяцев 2025 года диспансеризацию по оценке репро</w:t>
      </w:r>
      <w:r w:rsidR="00F3690C">
        <w:rPr>
          <w:rFonts w:ascii="Times New Roman" w:hAnsi="Times New Roman" w:cs="Times New Roman"/>
          <w:sz w:val="28"/>
          <w:szCs w:val="28"/>
        </w:rPr>
        <w:t>дуктивного здоровья прошли  3378</w:t>
      </w:r>
      <w:r w:rsidR="00DC2AB1">
        <w:rPr>
          <w:rFonts w:ascii="Times New Roman" w:hAnsi="Times New Roman" w:cs="Times New Roman"/>
          <w:sz w:val="28"/>
          <w:szCs w:val="28"/>
        </w:rPr>
        <w:t xml:space="preserve"> мужчин  (</w:t>
      </w:r>
      <w:r>
        <w:rPr>
          <w:rFonts w:ascii="Times New Roman" w:hAnsi="Times New Roman" w:cs="Times New Roman"/>
          <w:sz w:val="28"/>
          <w:szCs w:val="28"/>
        </w:rPr>
        <w:t>50%  от годового плана) и 2255 женщин</w:t>
      </w:r>
      <w:r w:rsidR="00F36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690C">
        <w:rPr>
          <w:rFonts w:ascii="Times New Roman" w:hAnsi="Times New Roman" w:cs="Times New Roman"/>
          <w:sz w:val="28"/>
          <w:szCs w:val="28"/>
        </w:rPr>
        <w:t>31%)</w:t>
      </w:r>
    </w:p>
    <w:p w:rsidR="00655289" w:rsidRDefault="00655289" w:rsidP="00F36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мужчин  1 группу здоровья имеют 3217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ходе анкетирования и осмотра урологом или хирургом отклонений в </w:t>
      </w:r>
      <w:r w:rsidR="00F3690C">
        <w:rPr>
          <w:rFonts w:ascii="Times New Roman" w:hAnsi="Times New Roman" w:cs="Times New Roman"/>
          <w:sz w:val="28"/>
          <w:szCs w:val="28"/>
        </w:rPr>
        <w:t>состоянии здоровья не выявлено), 2 группу здоровья  ( нет хронических заболеваний мочеполовой системы, но имеются факторы их развития)  имеют 80 человек,  3 группу- 81 человек.</w:t>
      </w:r>
      <w:r w:rsidR="006D2FDF">
        <w:rPr>
          <w:rFonts w:ascii="Times New Roman" w:hAnsi="Times New Roman" w:cs="Times New Roman"/>
          <w:sz w:val="28"/>
          <w:szCs w:val="28"/>
        </w:rPr>
        <w:t xml:space="preserve"> </w:t>
      </w:r>
      <w:r w:rsidR="00F3690C">
        <w:rPr>
          <w:rFonts w:ascii="Times New Roman" w:hAnsi="Times New Roman" w:cs="Times New Roman"/>
          <w:sz w:val="28"/>
          <w:szCs w:val="28"/>
        </w:rPr>
        <w:t xml:space="preserve"> Всем  гражданам 2 и 3 групп здоровья даны рекомендации,</w:t>
      </w:r>
      <w:r w:rsidR="00DC2AB1">
        <w:rPr>
          <w:rFonts w:ascii="Times New Roman" w:hAnsi="Times New Roman" w:cs="Times New Roman"/>
          <w:sz w:val="28"/>
          <w:szCs w:val="28"/>
        </w:rPr>
        <w:t xml:space="preserve"> </w:t>
      </w:r>
      <w:r w:rsidR="00F3690C">
        <w:rPr>
          <w:rFonts w:ascii="Times New Roman" w:hAnsi="Times New Roman" w:cs="Times New Roman"/>
          <w:sz w:val="28"/>
          <w:szCs w:val="28"/>
        </w:rPr>
        <w:t xml:space="preserve"> гражданам 3 группы назначено лечение</w:t>
      </w:r>
      <w:r w:rsidR="00DC2AB1">
        <w:rPr>
          <w:rFonts w:ascii="Times New Roman" w:hAnsi="Times New Roman" w:cs="Times New Roman"/>
          <w:sz w:val="28"/>
          <w:szCs w:val="28"/>
        </w:rPr>
        <w:t xml:space="preserve"> и дальнейшее наблюдение у уролога</w:t>
      </w:r>
      <w:r w:rsidR="00F3690C">
        <w:rPr>
          <w:rFonts w:ascii="Times New Roman" w:hAnsi="Times New Roman" w:cs="Times New Roman"/>
          <w:sz w:val="28"/>
          <w:szCs w:val="28"/>
        </w:rPr>
        <w:t>.</w:t>
      </w:r>
      <w:r w:rsidR="006D2FDF">
        <w:rPr>
          <w:rFonts w:ascii="Times New Roman" w:hAnsi="Times New Roman" w:cs="Times New Roman"/>
          <w:sz w:val="28"/>
          <w:szCs w:val="28"/>
        </w:rPr>
        <w:t xml:space="preserve"> Наиболее часто выявляются  </w:t>
      </w:r>
      <w:proofErr w:type="spellStart"/>
      <w:r w:rsidR="006D2FDF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="006D2FDF">
        <w:rPr>
          <w:rFonts w:ascii="Times New Roman" w:hAnsi="Times New Roman" w:cs="Times New Roman"/>
          <w:sz w:val="28"/>
          <w:szCs w:val="28"/>
        </w:rPr>
        <w:t>, патология предстательной железы, а также</w:t>
      </w:r>
      <w:r w:rsidR="00DC2AB1">
        <w:rPr>
          <w:rFonts w:ascii="Times New Roman" w:hAnsi="Times New Roman" w:cs="Times New Roman"/>
          <w:sz w:val="28"/>
          <w:szCs w:val="28"/>
        </w:rPr>
        <w:t xml:space="preserve"> выявление заболеваний</w:t>
      </w:r>
      <w:r w:rsidR="00E647E1">
        <w:rPr>
          <w:rFonts w:ascii="Times New Roman" w:hAnsi="Times New Roman" w:cs="Times New Roman"/>
          <w:sz w:val="28"/>
          <w:szCs w:val="28"/>
        </w:rPr>
        <w:t>, передающихся половым путем.</w:t>
      </w:r>
      <w:r w:rsidR="00DC2A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2FDF" w:rsidRDefault="006D2FDF" w:rsidP="00F36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DC2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DC2AB1">
        <w:rPr>
          <w:rFonts w:ascii="Times New Roman" w:hAnsi="Times New Roman" w:cs="Times New Roman"/>
          <w:sz w:val="28"/>
          <w:szCs w:val="28"/>
        </w:rPr>
        <w:t xml:space="preserve"> 1 группу здоровья имеют 2029 человек  (в ходе анкетирования и осмотра акушеро</w:t>
      </w:r>
      <w:proofErr w:type="gramStart"/>
      <w:r w:rsidR="00DC2AB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C2AB1">
        <w:rPr>
          <w:rFonts w:ascii="Times New Roman" w:hAnsi="Times New Roman" w:cs="Times New Roman"/>
          <w:sz w:val="28"/>
          <w:szCs w:val="28"/>
        </w:rPr>
        <w:t xml:space="preserve"> гинекологом, проведения исследований) отклонений в состоянии здоровья не выявлено, 2 группу имеют 75 человек, 3 группу </w:t>
      </w:r>
      <w:r w:rsidR="00E647E1">
        <w:rPr>
          <w:rFonts w:ascii="Times New Roman" w:hAnsi="Times New Roman" w:cs="Times New Roman"/>
          <w:sz w:val="28"/>
          <w:szCs w:val="28"/>
        </w:rPr>
        <w:t>–</w:t>
      </w:r>
      <w:r w:rsidR="00DC2AB1">
        <w:rPr>
          <w:rFonts w:ascii="Times New Roman" w:hAnsi="Times New Roman" w:cs="Times New Roman"/>
          <w:sz w:val="28"/>
          <w:szCs w:val="28"/>
        </w:rPr>
        <w:t xml:space="preserve"> 151</w:t>
      </w:r>
      <w:r w:rsidR="00E647E1">
        <w:rPr>
          <w:rFonts w:ascii="Times New Roman" w:hAnsi="Times New Roman" w:cs="Times New Roman"/>
          <w:sz w:val="28"/>
          <w:szCs w:val="28"/>
        </w:rPr>
        <w:t>.</w:t>
      </w:r>
    </w:p>
    <w:p w:rsidR="00E647E1" w:rsidRDefault="00E647E1" w:rsidP="00F36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выявляются микоплазмы, хламидии, трихомонады, а также ожирение.</w:t>
      </w:r>
      <w:bookmarkStart w:id="0" w:name="_GoBack"/>
      <w:bookmarkEnd w:id="0"/>
    </w:p>
    <w:p w:rsidR="006D2FDF" w:rsidRDefault="006D2FDF" w:rsidP="00F36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D2FDF" w:rsidRDefault="006D2FDF" w:rsidP="00F36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информируем ,  1 этап  диспансеризации по оценке репродуктивного здоровья   можно пройти в поликлинике по месту жительства, прикрепление не требуется.</w:t>
      </w:r>
    </w:p>
    <w:p w:rsidR="006D2FDF" w:rsidRDefault="006D2FDF" w:rsidP="00F36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ГАУЗ СО «ЦГБ №20» желает Вам здоровья.</w:t>
      </w:r>
    </w:p>
    <w:p w:rsidR="00F3690C" w:rsidRDefault="00F3690C" w:rsidP="00F36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690C" w:rsidRPr="00655289" w:rsidRDefault="00F3690C" w:rsidP="00F369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F3690C" w:rsidRPr="0065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91"/>
    <w:rsid w:val="002C371B"/>
    <w:rsid w:val="00655289"/>
    <w:rsid w:val="006D2FDF"/>
    <w:rsid w:val="00DC2AB1"/>
    <w:rsid w:val="00E62491"/>
    <w:rsid w:val="00E647E1"/>
    <w:rsid w:val="00F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Грачева</dc:creator>
  <cp:lastModifiedBy>Анна Сергеевна Грачева</cp:lastModifiedBy>
  <cp:revision>3</cp:revision>
  <dcterms:created xsi:type="dcterms:W3CDTF">2025-07-21T03:39:00Z</dcterms:created>
  <dcterms:modified xsi:type="dcterms:W3CDTF">2025-07-21T03:56:00Z</dcterms:modified>
</cp:coreProperties>
</file>