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EAA24" w14:textId="77777777" w:rsidR="00015666" w:rsidRPr="00015666" w:rsidRDefault="00015666" w:rsidP="00015666">
      <w:pPr>
        <w:pStyle w:val="a3"/>
        <w:jc w:val="both"/>
        <w:rPr>
          <w:rFonts w:ascii="Liberation Serif" w:hAnsi="Liberation Serif"/>
          <w:sz w:val="28"/>
          <w:szCs w:val="28"/>
        </w:rPr>
      </w:pPr>
      <w:r w:rsidRPr="00015666">
        <w:rPr>
          <w:rFonts w:ascii="Liberation Serif" w:hAnsi="Liberation Serif"/>
          <w:sz w:val="28"/>
          <w:szCs w:val="28"/>
        </w:rPr>
        <w:t xml:space="preserve">Подготовка к беременности – это целый комплекс мер диагностического и лечебно-профилактического плана, цель которого обеспечить нормальное протекание беременности и рождения здорового ребенка. В медицинской терминологии ее также называют </w:t>
      </w:r>
      <w:proofErr w:type="spellStart"/>
      <w:r w:rsidRPr="00015666">
        <w:rPr>
          <w:rFonts w:ascii="Liberation Serif" w:hAnsi="Liberation Serif"/>
          <w:sz w:val="28"/>
          <w:szCs w:val="28"/>
        </w:rPr>
        <w:t>прегравидарной</w:t>
      </w:r>
      <w:proofErr w:type="spellEnd"/>
      <w:r w:rsidRPr="00015666">
        <w:rPr>
          <w:rFonts w:ascii="Liberation Serif" w:hAnsi="Liberation Serif"/>
          <w:sz w:val="28"/>
          <w:szCs w:val="28"/>
        </w:rPr>
        <w:t xml:space="preserve"> или </w:t>
      </w:r>
      <w:proofErr w:type="spellStart"/>
      <w:r w:rsidRPr="00015666">
        <w:rPr>
          <w:rFonts w:ascii="Liberation Serif" w:hAnsi="Liberation Serif"/>
          <w:sz w:val="28"/>
          <w:szCs w:val="28"/>
        </w:rPr>
        <w:t>периконцепционной</w:t>
      </w:r>
      <w:proofErr w:type="spellEnd"/>
      <w:r w:rsidRPr="00015666">
        <w:rPr>
          <w:rFonts w:ascii="Liberation Serif" w:hAnsi="Liberation Serif"/>
          <w:sz w:val="28"/>
          <w:szCs w:val="28"/>
        </w:rPr>
        <w:t xml:space="preserve"> подготовкой. </w:t>
      </w:r>
    </w:p>
    <w:p w14:paraId="0B81E9C5" w14:textId="77777777" w:rsidR="00015666" w:rsidRPr="00015666" w:rsidRDefault="00015666" w:rsidP="00015666">
      <w:pPr>
        <w:pStyle w:val="a3"/>
        <w:jc w:val="both"/>
        <w:rPr>
          <w:rFonts w:ascii="Liberation Serif" w:hAnsi="Liberation Serif"/>
          <w:sz w:val="28"/>
          <w:szCs w:val="28"/>
        </w:rPr>
      </w:pPr>
      <w:r w:rsidRPr="00015666">
        <w:rPr>
          <w:rFonts w:ascii="Liberation Serif" w:hAnsi="Liberation Serif"/>
          <w:sz w:val="28"/>
          <w:szCs w:val="28"/>
        </w:rPr>
        <w:t xml:space="preserve">Существует мнение, что готовиться должна только мать, но это заблуждение – такое планирование необходимо для обоих родителей. </w:t>
      </w:r>
    </w:p>
    <w:p w14:paraId="11F1D102" w14:textId="77777777" w:rsidR="00015666" w:rsidRPr="00015666" w:rsidRDefault="00015666" w:rsidP="00015666">
      <w:pPr>
        <w:pStyle w:val="a3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015666">
        <w:rPr>
          <w:rFonts w:ascii="Liberation Serif" w:hAnsi="Liberation Serif"/>
          <w:sz w:val="28"/>
          <w:szCs w:val="28"/>
        </w:rPr>
        <w:t>Преконцепционная</w:t>
      </w:r>
      <w:proofErr w:type="spellEnd"/>
      <w:r w:rsidRPr="00015666">
        <w:rPr>
          <w:rFonts w:ascii="Liberation Serif" w:hAnsi="Liberation Serif"/>
          <w:sz w:val="28"/>
          <w:szCs w:val="28"/>
        </w:rPr>
        <w:t xml:space="preserve"> подготовка позволяет оценить состояние здоровья будущих матери и отца, устранить все неблагоприятные факторы, пролечить инфекции и хронические заболевания. Проводить ее нужно не менее, чем за три месяца до планируемого зачатия. </w:t>
      </w:r>
    </w:p>
    <w:p w14:paraId="288FC0D7" w14:textId="77777777" w:rsidR="00015666" w:rsidRPr="00015666" w:rsidRDefault="00015666" w:rsidP="000156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каком возрасте лучше планировать первую беременность</w:t>
      </w:r>
    </w:p>
    <w:p w14:paraId="2DE5C9DB" w14:textId="77777777" w:rsidR="00015666" w:rsidRPr="00015666" w:rsidRDefault="00015666" w:rsidP="0001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рождения первого ребенка в странах западной цивилизации существенно вырос, и многие женщины рожают первенца после 30-ти. Но законы физиологии никто не отменял, и для женщины оптимальный период для первых родов, как и прежде – 18–25 лет. </w:t>
      </w:r>
    </w:p>
    <w:p w14:paraId="637D908D" w14:textId="77777777" w:rsidR="00015666" w:rsidRPr="00015666" w:rsidRDefault="00015666" w:rsidP="0001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позже рожает женщина, тем менее растяжимы мягкие и хрящевые ткани, ниже фертильность, тяжелее накопленный «багаж» хронических заболевания и выше вероятность передачи малышу наследственных патологий. Также с возрастом обоих родителей повышается вероятность рождения ребенка с синдромом Дауна. </w:t>
      </w:r>
    </w:p>
    <w:p w14:paraId="631F61B0" w14:textId="77777777" w:rsidR="00015666" w:rsidRPr="00015666" w:rsidRDefault="00015666" w:rsidP="000156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возраст «за тридцать» – не препятствие для нормальной беременности и родов. Просто в этом случае нужно тщательнее подходить к своему здоровью, более скрупулезно проходить обследования и выполнять рекомендации врачей. </w:t>
      </w:r>
    </w:p>
    <w:p w14:paraId="5A665977" w14:textId="77777777" w:rsidR="00015666" w:rsidRPr="00015666" w:rsidRDefault="00015666" w:rsidP="000156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Подготовка к беременности – с чего начать?</w:t>
      </w:r>
    </w:p>
    <w:p w14:paraId="23830319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с посещения семейного врача, гинеколога женщине и уролога (андролога) мужчине. Есть целый комплекс исследований, который нужно пройти до зачатия ребенка, а если возникнет необходимость – спланировать дополнительные исследования во время беременности. </w:t>
      </w:r>
    </w:p>
    <w:p w14:paraId="741A99E4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немедленно бросить все вредные привычки, контакт с токсичными веществами и прекратить прием некоторых медикаментозных препаратов. Последний вопрос решается исключительно с врачом. </w:t>
      </w:r>
    </w:p>
    <w:p w14:paraId="3B8EA86E" w14:textId="77777777" w:rsidR="00015666" w:rsidRPr="00015666" w:rsidRDefault="00015666" w:rsidP="000156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Какие обследования нужно пройти</w:t>
      </w:r>
    </w:p>
    <w:p w14:paraId="6AE04D50" w14:textId="77777777" w:rsidR="00015666" w:rsidRPr="00015666" w:rsidRDefault="00015666" w:rsidP="0001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655CE7" wp14:editId="51A9E4CF">
            <wp:extent cx="4572000" cy="3048000"/>
            <wp:effectExtent l="0" t="0" r="0" b="0"/>
            <wp:docPr id="1" name="Рисунок 1" descr="Подготовка к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готовка к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2EF99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заболеваний и особенностей строения организма могут влиять на способность к зачатию, вынашиванию и рождению здорового ребенка. </w:t>
      </w:r>
    </w:p>
    <w:p w14:paraId="1DAE8C0A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анемия, нарушения работы щитовидной железы, снижение функции почек, нарушение обменных процессов, гипертония, ряд инфекций, состояние органов малого таза, а также строение его костей. Некоторые хронические и серьезные системные заболевания требуют особого контроля. Генные мутации опасны рождением ребенка с патологиями развития. Поэтому обследование родителей должно быть многоплановым. </w:t>
      </w:r>
    </w:p>
    <w:p w14:paraId="4C3F0BBD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Будущим родителям понадобятся консультации: </w:t>
      </w:r>
    </w:p>
    <w:p w14:paraId="29B21CAA" w14:textId="77777777" w:rsidR="00015666" w:rsidRPr="00015666" w:rsidRDefault="00015666" w:rsidP="00015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Гинеколога (для женщин).</w:t>
      </w:r>
    </w:p>
    <w:p w14:paraId="310278C8" w14:textId="77777777" w:rsidR="00015666" w:rsidRPr="00015666" w:rsidRDefault="00015666" w:rsidP="00015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Уролога или андролога (для мужчин).</w:t>
      </w:r>
    </w:p>
    <w:p w14:paraId="46E04E06" w14:textId="77777777" w:rsidR="00015666" w:rsidRPr="00015666" w:rsidRDefault="00015666" w:rsidP="00015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врача. (для обоих родителей).</w:t>
      </w:r>
    </w:p>
    <w:p w14:paraId="261E0CF4" w14:textId="77777777" w:rsidR="00015666" w:rsidRPr="00015666" w:rsidRDefault="00015666" w:rsidP="00015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 специалиста при хронических заболеваниях. В случае обострения, обязательно достичь стойкой ремиссии. Это особенно важно для женщины, но в случае серьезных заболеваний это необходимо сделать и будущему отцу.</w:t>
      </w:r>
    </w:p>
    <w:p w14:paraId="69E3BF22" w14:textId="77777777" w:rsidR="00015666" w:rsidRPr="00015666" w:rsidRDefault="00015666" w:rsidP="00015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Стоматолога. Даже небольшой кариес во время беременности может начать стремительно прогрессировать. Также заболевания ротовой полости являются источником патогенной флоры, которая может начать перемещаться в плодные оболочки. Поэтому женщине нужно пролечить все зубы.</w:t>
      </w:r>
    </w:p>
    <w:p w14:paraId="61287B07" w14:textId="77777777" w:rsidR="00015666" w:rsidRPr="00015666" w:rsidRDefault="00015666" w:rsidP="000156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Генетика. Обоим партнерам по показаниям.</w:t>
      </w:r>
    </w:p>
    <w:p w14:paraId="6904A929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анализы для женщин: </w:t>
      </w:r>
    </w:p>
    <w:p w14:paraId="72DA8021" w14:textId="77777777" w:rsidR="00015666" w:rsidRPr="00015666" w:rsidRDefault="00015666" w:rsidP="00015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Влагалищный мазок на флору и цитологию.</w:t>
      </w:r>
    </w:p>
    <w:p w14:paraId="437263F4" w14:textId="77777777" w:rsidR="00015666" w:rsidRPr="00015666" w:rsidRDefault="00015666" w:rsidP="00015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крови. Для выявления воспалительных процессов и анемии.</w:t>
      </w:r>
    </w:p>
    <w:p w14:paraId="16716C1F" w14:textId="77777777" w:rsidR="00015666" w:rsidRPr="00015666" w:rsidRDefault="00015666" w:rsidP="00015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Биохимический анализ крови. Контроль метаболизма.</w:t>
      </w:r>
    </w:p>
    <w:p w14:paraId="184DAAFE" w14:textId="77777777" w:rsidR="00015666" w:rsidRPr="00015666" w:rsidRDefault="00015666" w:rsidP="00015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мочи. Для определения нормальной функции почек.</w:t>
      </w:r>
    </w:p>
    <w:p w14:paraId="76A5A1EB" w14:textId="77777777" w:rsidR="00015666" w:rsidRPr="00015666" w:rsidRDefault="00015666" w:rsidP="00015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 крови витамина Д.</w:t>
      </w:r>
    </w:p>
    <w:p w14:paraId="4B41B7CC" w14:textId="77777777" w:rsidR="00015666" w:rsidRPr="00015666" w:rsidRDefault="00015666" w:rsidP="00015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крови и резус-фактор.</w:t>
      </w:r>
    </w:p>
    <w:p w14:paraId="3334D7AA" w14:textId="77777777" w:rsidR="00015666" w:rsidRPr="00015666" w:rsidRDefault="00015666" w:rsidP="00015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гомоцистеина</w:t>
      </w:r>
      <w:proofErr w:type="spellEnd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крови.</w:t>
      </w:r>
    </w:p>
    <w:p w14:paraId="0D426456" w14:textId="77777777" w:rsidR="00015666" w:rsidRPr="00015666" w:rsidRDefault="00015666" w:rsidP="00015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Тиреотропный гормон ТТГ (контроль работы щитовидной железы).</w:t>
      </w:r>
    </w:p>
    <w:p w14:paraId="470FE6F9" w14:textId="77777777" w:rsidR="00015666" w:rsidRPr="00015666" w:rsidRDefault="00015666" w:rsidP="000156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Панель женских половых гормонов (при нерегулярных месячных).</w:t>
      </w:r>
    </w:p>
    <w:p w14:paraId="481CACFB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Справка!</w:t>
      </w:r>
      <w:r w:rsidRPr="00015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015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Гомоцистеин</w:t>
      </w:r>
      <w:proofErr w:type="spellEnd"/>
      <w:r w:rsidRPr="00015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аминокислота, которая участвует в большинстве метаболических процессов. Повышение его показателей говорит о повышенном риске возникновения сердечно-сосудистых заболеваний, развития врожденных аномалий у плода, осложнений беременности. </w:t>
      </w:r>
    </w:p>
    <w:p w14:paraId="0F2500D0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Исследования, которые должен пройти будущий отец: </w:t>
      </w:r>
    </w:p>
    <w:p w14:paraId="199CE70F" w14:textId="77777777" w:rsidR="00015666" w:rsidRPr="00015666" w:rsidRDefault="00015666" w:rsidP="00015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Мазок из уретры на чистоту.</w:t>
      </w:r>
    </w:p>
    <w:p w14:paraId="3358E678" w14:textId="77777777" w:rsidR="00015666" w:rsidRPr="00015666" w:rsidRDefault="00015666" w:rsidP="00015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предстательной железы и органов мошонки.</w:t>
      </w:r>
    </w:p>
    <w:p w14:paraId="748E5006" w14:textId="77777777" w:rsidR="00015666" w:rsidRPr="00015666" w:rsidRDefault="00015666" w:rsidP="00015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Спермограмма</w:t>
      </w:r>
      <w:proofErr w:type="spellEnd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показаниям).</w:t>
      </w:r>
    </w:p>
    <w:p w14:paraId="12A0EC7F" w14:textId="77777777" w:rsidR="00015666" w:rsidRPr="00015666" w:rsidRDefault="00015666" w:rsidP="00015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крови и мочи.</w:t>
      </w:r>
    </w:p>
    <w:p w14:paraId="429D706B" w14:textId="77777777" w:rsidR="00015666" w:rsidRPr="00015666" w:rsidRDefault="00015666" w:rsidP="00015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крови на группу и резус-фактор.</w:t>
      </w:r>
    </w:p>
    <w:p w14:paraId="2CEEA020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Анализы на инфекции (проверяются оба партнера): </w:t>
      </w:r>
    </w:p>
    <w:p w14:paraId="5981AAA3" w14:textId="77777777" w:rsidR="00015666" w:rsidRPr="00015666" w:rsidRDefault="00015666" w:rsidP="00015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токсоплазма;</w:t>
      </w:r>
    </w:p>
    <w:p w14:paraId="5E7C2633" w14:textId="77777777" w:rsidR="00015666" w:rsidRPr="00015666" w:rsidRDefault="00015666" w:rsidP="00015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гонорея;</w:t>
      </w:r>
    </w:p>
    <w:p w14:paraId="5BD25D73" w14:textId="77777777" w:rsidR="00015666" w:rsidRPr="00015666" w:rsidRDefault="00015666" w:rsidP="00015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трихомонады;</w:t>
      </w:r>
    </w:p>
    <w:p w14:paraId="3057E656" w14:textId="77777777" w:rsidR="00015666" w:rsidRPr="00015666" w:rsidRDefault="00015666" w:rsidP="00015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герпес 1 и 2 типа;</w:t>
      </w:r>
    </w:p>
    <w:p w14:paraId="372C37C0" w14:textId="77777777" w:rsidR="00015666" w:rsidRPr="00015666" w:rsidRDefault="00015666" w:rsidP="00015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цитомегаловирус;</w:t>
      </w:r>
    </w:p>
    <w:p w14:paraId="366397AB" w14:textId="77777777" w:rsidR="00015666" w:rsidRPr="00015666" w:rsidRDefault="00015666" w:rsidP="00015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парвовирус</w:t>
      </w:r>
      <w:proofErr w:type="spellEnd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В19;</w:t>
      </w:r>
    </w:p>
    <w:p w14:paraId="25BE4993" w14:textId="77777777" w:rsidR="00015666" w:rsidRPr="00015666" w:rsidRDefault="00015666" w:rsidP="00015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ВИЧ-инфекция;</w:t>
      </w:r>
    </w:p>
    <w:p w14:paraId="101946B3" w14:textId="77777777" w:rsidR="00015666" w:rsidRPr="00015666" w:rsidRDefault="00015666" w:rsidP="00015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сифилис;</w:t>
      </w:r>
    </w:p>
    <w:p w14:paraId="34BA00A4" w14:textId="77777777" w:rsidR="00015666" w:rsidRPr="00015666" w:rsidRDefault="00015666" w:rsidP="00015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вирусные гепатиты (B и C);</w:t>
      </w:r>
    </w:p>
    <w:p w14:paraId="5EB77595" w14:textId="77777777" w:rsidR="00015666" w:rsidRPr="00015666" w:rsidRDefault="00015666" w:rsidP="00015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краснуха;</w:t>
      </w:r>
    </w:p>
    <w:p w14:paraId="3F26C572" w14:textId="77777777" w:rsidR="00015666" w:rsidRPr="00015666" w:rsidRDefault="00015666" w:rsidP="00015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корь;</w:t>
      </w:r>
    </w:p>
    <w:p w14:paraId="4D718AF8" w14:textId="77777777" w:rsidR="00015666" w:rsidRPr="00015666" w:rsidRDefault="00015666" w:rsidP="000156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ветряная оспа.</w:t>
      </w:r>
    </w:p>
    <w:p w14:paraId="17ED1CCB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Важно!</w:t>
      </w:r>
      <w:r w:rsidRPr="00015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Если результат анализа на антитела к ветрянке, кори, краснухе отрицательный, необходимо сделать вакцинацию не менее, чем за 2 месяца до планируемого зачатия. </w:t>
      </w:r>
    </w:p>
    <w:p w14:paraId="7E766345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Эти инфекции во время беременности представляют большой риск для вынашивания, а также физического и умственного здоровья ребенка. </w:t>
      </w:r>
    </w:p>
    <w:p w14:paraId="1ECB51DE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Если один из супругов – носитель вируса гепатита В, второй должен быть вакцинирован. </w:t>
      </w:r>
    </w:p>
    <w:p w14:paraId="7910789A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Вообще будущим родителям лучше обновить все прививки, чтобы не подвергать ненужному риску мать и будущего ребенка. </w:t>
      </w:r>
    </w:p>
    <w:p w14:paraId="07EFACAD" w14:textId="77777777" w:rsidR="00015666" w:rsidRPr="00015666" w:rsidRDefault="00015666" w:rsidP="0001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DBBB056" wp14:editId="2468DCF6">
            <wp:extent cx="4572000" cy="3048000"/>
            <wp:effectExtent l="0" t="0" r="0" b="0"/>
            <wp:docPr id="2" name="Рисунок 2" descr="Подготовка к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готовка к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01EB9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поводу анализов на </w:t>
      </w:r>
      <w:proofErr w:type="spellStart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уреаплазму</w:t>
      </w:r>
      <w:proofErr w:type="spellEnd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микоплазму и хламидии у докторов нет единого мнения. Некоторые медицинские данные утверждают, что это условно-патогенная микрофлора, которая не представляет угрозы для нормально протекающей беременности. Однако при патологическом течении беременности эти микроорганизмы могут стать дополнительным фактором риска, и усилить угрозу выкидыша. Поэтому паре лучше сдать анализы и на эти инфекции. </w:t>
      </w:r>
    </w:p>
    <w:p w14:paraId="356769B0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будущей матери желательно исследовать свертываемость крови (</w:t>
      </w:r>
      <w:proofErr w:type="spellStart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гемостазиограмма</w:t>
      </w:r>
      <w:proofErr w:type="spellEnd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обследоваться на наследственные или генетические </w:t>
      </w:r>
      <w:proofErr w:type="spellStart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тромбофилии</w:t>
      </w:r>
      <w:proofErr w:type="spellEnd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Такие исследования позволят снизить риски позднего выкидыша, отслойки плаценты, рождения мертвого ребенка и сильных родовых кровотечений. </w:t>
      </w:r>
    </w:p>
    <w:p w14:paraId="5B4E4D8B" w14:textId="77777777" w:rsidR="00015666" w:rsidRPr="00015666" w:rsidRDefault="00015666" w:rsidP="00015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Консультация генетика</w:t>
      </w:r>
    </w:p>
    <w:p w14:paraId="6601A7B5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Генетическое обследование направлено на выявление наследственных заболеваний у пары, степени риска передачи их потомству, а также предупреждение появления на свет нездоровых детей. </w:t>
      </w:r>
    </w:p>
    <w:p w14:paraId="688BBF44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этого специалиста полезно для каждой семьи, которая планирует завести ребенка, однако есть ряд показаний, когда это необходимо: </w:t>
      </w:r>
    </w:p>
    <w:p w14:paraId="54357EDA" w14:textId="77777777" w:rsidR="00015666" w:rsidRPr="00015666" w:rsidRDefault="00015666" w:rsidP="000156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пара состоит в кровном родстве;</w:t>
      </w:r>
    </w:p>
    <w:p w14:paraId="2350414C" w14:textId="77777777" w:rsidR="00015666" w:rsidRPr="00015666" w:rsidRDefault="00015666" w:rsidP="000156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родителей (или одного из них) уже есть ребенок с пороками развития;</w:t>
      </w:r>
    </w:p>
    <w:p w14:paraId="58E5BAC1" w14:textId="77777777" w:rsidR="00015666" w:rsidRPr="00015666" w:rsidRDefault="00015666" w:rsidP="000156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заболевания у одного или обоих партнеров;</w:t>
      </w:r>
    </w:p>
    <w:p w14:paraId="003A5629" w14:textId="77777777" w:rsidR="00015666" w:rsidRPr="00015666" w:rsidRDefault="00015666" w:rsidP="000156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серьезные психические заболевания у родственников;</w:t>
      </w:r>
    </w:p>
    <w:p w14:paraId="5908006A" w14:textId="77777777" w:rsidR="00015666" w:rsidRPr="00015666" w:rsidRDefault="00015666" w:rsidP="000156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обоих или одного супругов превышает 35 лет;</w:t>
      </w:r>
    </w:p>
    <w:p w14:paraId="2304D214" w14:textId="77777777" w:rsidR="00015666" w:rsidRPr="00015666" w:rsidRDefault="00015666" w:rsidP="000156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женщины, у которых в анамнезе были случаи замершей беременности, </w:t>
      </w:r>
      <w:proofErr w:type="spellStart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невынашивания</w:t>
      </w:r>
      <w:proofErr w:type="spellEnd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рождения мертвого ребенка.</w:t>
      </w:r>
    </w:p>
    <w:p w14:paraId="0AFC1CE4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Генетик по необходимости назначает такие анализы: </w:t>
      </w:r>
    </w:p>
    <w:p w14:paraId="04ECFF38" w14:textId="77777777" w:rsidR="00015666" w:rsidRPr="00015666" w:rsidRDefault="00015666" w:rsidP="000156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кариотипа. Это бессрочный анализ, который проводится раз в жизни.</w:t>
      </w:r>
    </w:p>
    <w:p w14:paraId="1307B727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Справка!</w:t>
      </w:r>
      <w:r w:rsidRPr="000156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Кариотип – исследование полного хромосомного набора человека. С помощью этого метода определяют, наличие в хромосомах человека грубых структурных изменений, а также их количество. Этот анализ необходимо проводить обоим партнерам, так как половину генетического материала ребенок получает от отца, а половину от матери. </w:t>
      </w:r>
    </w:p>
    <w:p w14:paraId="2A0A024D" w14:textId="77777777" w:rsidR="00015666" w:rsidRPr="00015666" w:rsidRDefault="00015666" w:rsidP="000156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Молекулярно-генетический анализ или панель NGS. Выявление мутаций генов наиболее распространенных моногенных заболеваний. Анализ также бессрочный.</w:t>
      </w:r>
    </w:p>
    <w:p w14:paraId="5D07011D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проверяют женщину. При выявлении у нее определенной мутации партнер проверяется на мутацию того же вида. Если у партнера не выявлено подобного заболевания, такая пара не требует дополнительных мер. Если партнер также оказался носителем мутации аналогичного вида, риск рождения больного ребенка в такой семье будет составлять 25%. </w:t>
      </w:r>
    </w:p>
    <w:p w14:paraId="70C297C3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это не означает, что пара отказаться от возможности иметь детей. Существуют способы решения проблемы: </w:t>
      </w:r>
    </w:p>
    <w:p w14:paraId="7445190F" w14:textId="77777777" w:rsidR="00015666" w:rsidRPr="00015666" w:rsidRDefault="00015666" w:rsidP="000156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естественной беременности рекомендуют провести специальную дородовую диагностику (уже в конце первого триместра). Для диагностики генов ребенка, проводится инвазивная процедура взятия образца околоплодных вод или ворсинок хориона. В случае выявления заболевания плода родители имеют возможность принять решение о прерывании беременности.</w:t>
      </w:r>
    </w:p>
    <w:p w14:paraId="19DF5328" w14:textId="77777777" w:rsidR="00015666" w:rsidRPr="00015666" w:rsidRDefault="00015666" w:rsidP="000156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экстракорпоральном оплодотворении эмбрионы проверяют на наличие мутации, которая была обнаружена в семье, и отбирают только тех, кто не имеет этой болезни.</w:t>
      </w:r>
    </w:p>
    <w:p w14:paraId="2785DF01" w14:textId="77777777" w:rsidR="00015666" w:rsidRPr="00015666" w:rsidRDefault="00015666" w:rsidP="000156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Подготовка организма к беременности</w:t>
      </w:r>
    </w:p>
    <w:p w14:paraId="55C8E90D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значение для наступления нормальной беременности и рождения здорового ребенка имеет образ жизни обоих родителей. И, в первую очередь, – матери. Поэтому при </w:t>
      </w:r>
      <w:proofErr w:type="spellStart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периконцепционной</w:t>
      </w:r>
      <w:proofErr w:type="spellEnd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подготовке нужно соблюдать определенные правила. </w:t>
      </w:r>
    </w:p>
    <w:p w14:paraId="17A180B3" w14:textId="77777777" w:rsidR="00015666" w:rsidRPr="00015666" w:rsidRDefault="00015666" w:rsidP="00015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Отказ от вредных привычек</w:t>
      </w:r>
    </w:p>
    <w:p w14:paraId="29D318DD" w14:textId="77777777" w:rsidR="00015666" w:rsidRPr="00015666" w:rsidRDefault="00015666" w:rsidP="0001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F19DCF" wp14:editId="0140033E">
            <wp:extent cx="4572000" cy="2286000"/>
            <wp:effectExtent l="0" t="0" r="0" b="0"/>
            <wp:docPr id="3" name="Рисунок 3" descr="Подготовка к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готовка к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D94DA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Вредные привычки не зря так называются – они негативно влияют на здоровье человека. А для будущего ребенка они могут быть просто губительны. Поэтому на этапе планирования беременности нужно о них забыть. </w:t>
      </w:r>
    </w:p>
    <w:p w14:paraId="60F43C5F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 – настоящий яд для сосудов. В том числе и тех, что питают матку и яичники. А значит ребенок не будет получать достаточное количество кислорода. Это губительно сказывается на развития плода и вынашивании беременности. Именно с употреблением никотина связывают до 30% случаев недостаточности веса у новорожденных, 14% преждевременных родов и 10% смертности новорожденных. </w:t>
      </w:r>
    </w:p>
    <w:p w14:paraId="14BCE5CD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отца снижает количество активных сперматозоидов на 15–17%. </w:t>
      </w:r>
    </w:p>
    <w:p w14:paraId="2DC8A26B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полностью прекратить употребление алкоголя до зачатия и во время беременности. Во время беременности безопасных доз алкоголя не существует! Даже малое количество пива или легкого вина могут быть вредны. Этиловый спирт создает угрозу отслойки плаценты, выкидышей, рождения детей с отставанием и пороками развития. </w:t>
      </w:r>
    </w:p>
    <w:p w14:paraId="050BBE83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наркотических веществ (даже легких) перед зачатием любым из родителей, и во время беременности матерью повышает риск врожденных пороков развития плода, </w:t>
      </w:r>
      <w:proofErr w:type="spellStart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невынашивания</w:t>
      </w:r>
      <w:proofErr w:type="spellEnd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преждевременных родов и рождения мертвого ребенка. Кроме того, ребенок может родиться с наркотической зависимостью. </w:t>
      </w:r>
    </w:p>
    <w:p w14:paraId="2E9860B0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вредных привычек касается обоих родителей до зачатия, а во время беременности крайне важен для матери. </w:t>
      </w:r>
    </w:p>
    <w:p w14:paraId="26C20326" w14:textId="77777777" w:rsidR="00015666" w:rsidRPr="00015666" w:rsidRDefault="00015666" w:rsidP="00015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Прекращение контакта с токсическими веществами</w:t>
      </w:r>
    </w:p>
    <w:p w14:paraId="7BFFA005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работа связана с химическими реагентами, газами, излучением от рентгенологического оборудования, нужно ее сменить хотя бы за месяц до планируемой беременности. </w:t>
      </w:r>
    </w:p>
    <w:p w14:paraId="18AACA24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нужно сделать обоим родителям до зачатия. После наступления беременности – женщине. </w:t>
      </w:r>
    </w:p>
    <w:p w14:paraId="6B199753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Вредного воздействия излучения от компьютерных дисплеев на плод современные исследования не выявили. Но сидеть за монитором целый день, в любом случае, вредно. </w:t>
      </w:r>
    </w:p>
    <w:p w14:paraId="4FCF3999" w14:textId="77777777" w:rsidR="00015666" w:rsidRPr="00015666" w:rsidRDefault="00015666" w:rsidP="00015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Отказ от некоторых медицинских препаратов</w:t>
      </w:r>
    </w:p>
    <w:p w14:paraId="5BE17287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женщина имеет хронические заболевания – например, бронхиальную астму, гипертоническую болезнь, системные заболевания, – как правило, она принимает лекарственные препараты. Часть из них может представлять опасность для развития плода, и от них необходимо отказаться. </w:t>
      </w:r>
    </w:p>
    <w:p w14:paraId="72F39DF9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некоторые женщины, считая, что «химия» вредна для будущего малыша бросают пить все таблетки и сразу. А это чревато обострением хронического заболевания, и уже пошатнувшееся здоровье матери может стать препятствием для планирования беременности. Поэтому решать вопросы препаратов нужно только с лечащим врачом! Большинство из них может быть заменено аналогами, которые не вредят внутриутробному развитию ребенка. </w:t>
      </w:r>
    </w:p>
    <w:p w14:paraId="0700601B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мужчина постоянно принимает какие-либо препараты, также нужно проконсультироваться с врачом. </w:t>
      </w:r>
    </w:p>
    <w:p w14:paraId="3473AF05" w14:textId="77777777" w:rsidR="00015666" w:rsidRPr="00015666" w:rsidRDefault="00015666" w:rsidP="00015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Нормализация веса</w:t>
      </w:r>
    </w:p>
    <w:p w14:paraId="550E2A08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ожирение, так и недостаток массы тела может негативно сказаться на способности женщины к деторождению. </w:t>
      </w:r>
    </w:p>
    <w:p w14:paraId="1B6F5F3B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Излишняя худоба чревата недостатком женских половых гормонов, а значит проблемами с овуляцией, зачатием и вынашиваемостью. </w:t>
      </w:r>
    </w:p>
    <w:p w14:paraId="1AA52A9C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Избыточная масса тела также снижает фертильность. Причем как у женщин, так и у мужчин. У женщин она грозит поликистозом яичников и нарушением синтеза прогестерона, что чревато выкидышами. Вынашивать ребенка при избыточном весе тяжело – повышается нагрузка на опорно-двигательный аппарат, сердце и сосуды, почки. </w:t>
      </w:r>
    </w:p>
    <w:p w14:paraId="4D6063C9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мужчин избыток веса провоцирует повышение количества женских половых гормонов, а также снижает кровоснабжение пениса, что негативно сказывается на потенции, количестве и подвижности сперматозоидов. </w:t>
      </w:r>
    </w:p>
    <w:p w14:paraId="05E0E9F1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веса для мужского здоровья менее опасен. Если, конечно, мужчина не болен дистрофией. </w:t>
      </w:r>
    </w:p>
    <w:p w14:paraId="207B86D0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будущим родителям нужно проверить индекс массы тела (ИМТ). ИМТ можно рассчитать, поделив значение массы тела (в килограммах) на значение роста в квадрате. Для женщины норма индекса от 18 до 25. Для мужчины – от 18,5 до 25,9. </w:t>
      </w:r>
    </w:p>
    <w:p w14:paraId="3DEF9F3F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нормализовать вес необходимо больше двигаться. Упражнения нужно подобрать грамотно, исходя из того, нужно набрать вес или сбросить его. </w:t>
      </w:r>
    </w:p>
    <w:p w14:paraId="2CBD0AE1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надо изменить калорийность рациона в большую или меньшую сторону. Однако очень важно, чтобы это были качественные калории. </w:t>
      </w:r>
    </w:p>
    <w:p w14:paraId="6B572F27" w14:textId="77777777" w:rsidR="00015666" w:rsidRPr="00015666" w:rsidRDefault="00015666" w:rsidP="00015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Правильное питание</w:t>
      </w:r>
    </w:p>
    <w:p w14:paraId="0AB8EE12" w14:textId="77777777" w:rsidR="00015666" w:rsidRPr="00015666" w:rsidRDefault="00015666" w:rsidP="0001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C90A5D" wp14:editId="2E9F450A">
            <wp:extent cx="4572000" cy="2733675"/>
            <wp:effectExtent l="0" t="0" r="0" b="9525"/>
            <wp:docPr id="4" name="Рисунок 4" descr="Подготовка к берем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готовка к беременно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1E89A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обеспечить организм будущей матери всеми необходимыми питательными веществами и микроэлементами. Ведь все это – строительный материал для клеток будущего ребенка. </w:t>
      </w:r>
    </w:p>
    <w:p w14:paraId="3F954166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важен белок. Его источники – нежирное мясо, рыба, молочные продукты и яйца. </w:t>
      </w:r>
    </w:p>
    <w:p w14:paraId="5BFABDCB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жиров хорошо выбирать масла с большим количеством полиненасыщенных жирных кислот – оливковое, льняное. Нужно периодически есть жирную океаническую рыбу. </w:t>
      </w:r>
    </w:p>
    <w:p w14:paraId="3D50097C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употреблять больше «медленных» углеводов – злаков, круп, макаронных изделий из твердых сортов пшеницы, а также есть больше свежих овощей и фруктов. </w:t>
      </w:r>
    </w:p>
    <w:p w14:paraId="4288B3BC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 уменьшить количество полуфабрикатов, белого хлеба, сладостей, консервов, кофе, шоколада, сладких газированных напитков, пакетированных соков. </w:t>
      </w:r>
    </w:p>
    <w:p w14:paraId="11641D66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Питьевой режим – 1,5–2 литра жидкости в день. Желательно чистой негазированной воды, свежевыжатых соков, натуральных компотов и морсов. </w:t>
      </w:r>
    </w:p>
    <w:p w14:paraId="48C88D53" w14:textId="77777777" w:rsidR="00015666" w:rsidRPr="00015666" w:rsidRDefault="00015666" w:rsidP="000156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Прием фолиевой кислоты</w:t>
      </w:r>
    </w:p>
    <w:p w14:paraId="50E276A1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принципом современной перинатальной медицины является </w:t>
      </w:r>
      <w:proofErr w:type="spellStart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демедикализация</w:t>
      </w:r>
      <w:proofErr w:type="spellEnd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беременности. То есть – чем меньше дополнительных препаратов, тем лучше. Как правило, для здоровой беременности никаких специальных БАДов не требуется. Главное – здоровое питание, свежий воздух и движение. </w:t>
      </w:r>
    </w:p>
    <w:p w14:paraId="1AEDD149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есть вещества, которые благоприятно влияют на развитие плода. Фолиевая кислота участвует в распределении хромосом в яйцеклетке, и снижает вероятность хромосомных дефектов у будущего ребенка. </w:t>
      </w:r>
    </w:p>
    <w:p w14:paraId="3082AC58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Доказано, что употребление фолиевой кислоты и йода в необходимом количестве на 90% снижает вероятность развития дефектов нервной трубки плода – то есть мозга и нервной системы будущего человека. </w:t>
      </w:r>
    </w:p>
    <w:p w14:paraId="201A891B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Поэтому, минимум, за 3 месяца до планируемого зачатия желательно принимать препараты фолиевой кислоты. </w:t>
      </w:r>
    </w:p>
    <w:p w14:paraId="350AA22F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рекомендациям ВОЗ и ЮНИСЕФ добавки йода для беременных и кормящих женщин необходимы, если женщина не имеет доступа к йодированной соли. </w:t>
      </w:r>
    </w:p>
    <w:p w14:paraId="73FCA296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Фолиевую кислоту и йод нужно принимать только по рекомендациям врача, так как очень важно подобрать правильную дозировку. </w:t>
      </w:r>
      <w:proofErr w:type="gramStart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 вам назначит комплексный препарат, где кроме фолиевой кислоты будут другие витамины. </w:t>
      </w:r>
    </w:p>
    <w:p w14:paraId="3DF65991" w14:textId="77777777" w:rsidR="00015666" w:rsidRPr="00015666" w:rsidRDefault="00015666" w:rsidP="000156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156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Беременность после 35 лет</w:t>
      </w:r>
    </w:p>
    <w:p w14:paraId="2ED6D9EE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количество женщин 35+ благополучно рожают здоровых детей. </w:t>
      </w:r>
    </w:p>
    <w:p w14:paraId="03735987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согласно научной статистике, осложнения при поздней беременности возникают чаще. Это происходит потому, что к этому возрасту организм, как правило, уже накопил токсины и хронические заболевания, а его восстановительные возможности стали хуже. </w:t>
      </w: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Чем старше родители (это касается обоих полов), тем выше вероятность передачи наследственных заболеваний и синдрома Дауна. </w:t>
      </w:r>
    </w:p>
    <w:p w14:paraId="7B3E5041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Ближе к 40 годам возникают проблемы с самостоятельными родами, так как мышечная сила и эластичность тканей к этому времени у женщины падает. Причем это не имеет никакого отношения к натренированности – спортсменки имеют те же проблемы. Конечно, это касается именно первых родов – вторые, а тем более третьи, проходят гораздо легче. </w:t>
      </w:r>
    </w:p>
    <w:p w14:paraId="2099C101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для женщин, решивших родить первенца после 35 лет: </w:t>
      </w:r>
    </w:p>
    <w:p w14:paraId="458E12B6" w14:textId="77777777" w:rsidR="00015666" w:rsidRPr="00015666" w:rsidRDefault="00015666" w:rsidP="000156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риск сахарного диабета существенно выше, поэтому в период планирования беременности и с ее первых дней, нужно переходить на белково-овощной рацион. Сахар и все простые углеводы свести к минимуму.</w:t>
      </w:r>
    </w:p>
    <w:p w14:paraId="7670B7AA" w14:textId="77777777" w:rsidR="00015666" w:rsidRPr="00015666" w:rsidRDefault="00015666" w:rsidP="000156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фолиевой кислоты за 3 месяца до планируемого зачатия и 1 месяц после наступления беременности обязателен.</w:t>
      </w:r>
    </w:p>
    <w:p w14:paraId="5D42F602" w14:textId="77777777" w:rsidR="00015666" w:rsidRPr="00015666" w:rsidRDefault="00015666" w:rsidP="000156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УЗИ, чтобы можно было распознать развития внутриутробных патологий на самой ранней стадии. Только ультразвук может отследить недостаточность плаценты, начало маловодия или отсутствие развития плода.</w:t>
      </w:r>
    </w:p>
    <w:p w14:paraId="6CE4914D" w14:textId="77777777" w:rsidR="00015666" w:rsidRPr="00015666" w:rsidRDefault="00015666" w:rsidP="000156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консультация у генетика.</w:t>
      </w:r>
    </w:p>
    <w:p w14:paraId="17A72A5D" w14:textId="77777777" w:rsidR="00015666" w:rsidRPr="00015666" w:rsidRDefault="00015666" w:rsidP="000156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Скрупулезное обследование состояния организма до наступления беременности и на всем ее протяжении.</w:t>
      </w:r>
    </w:p>
    <w:p w14:paraId="03110123" w14:textId="77777777" w:rsidR="00015666" w:rsidRPr="00015666" w:rsidRDefault="00015666" w:rsidP="00015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выполнять все эти правила, риски позднего материнства значительно снижаются. </w:t>
      </w:r>
    </w:p>
    <w:p w14:paraId="609C9312" w14:textId="77777777" w:rsidR="000C567D" w:rsidRPr="00015666" w:rsidRDefault="000C567D" w:rsidP="00015666">
      <w:pPr>
        <w:jc w:val="both"/>
        <w:rPr>
          <w:rFonts w:ascii="Liberation Serif" w:hAnsi="Liberation Serif"/>
          <w:sz w:val="28"/>
          <w:szCs w:val="28"/>
        </w:rPr>
      </w:pPr>
    </w:p>
    <w:sectPr w:rsidR="000C567D" w:rsidRPr="0001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2873"/>
    <w:multiLevelType w:val="multilevel"/>
    <w:tmpl w:val="13B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278CB"/>
    <w:multiLevelType w:val="multilevel"/>
    <w:tmpl w:val="9EC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94AFA"/>
    <w:multiLevelType w:val="multilevel"/>
    <w:tmpl w:val="549E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10524"/>
    <w:multiLevelType w:val="multilevel"/>
    <w:tmpl w:val="EBDE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1A36"/>
    <w:multiLevelType w:val="multilevel"/>
    <w:tmpl w:val="7764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579F5"/>
    <w:multiLevelType w:val="multilevel"/>
    <w:tmpl w:val="07D0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C4858"/>
    <w:multiLevelType w:val="multilevel"/>
    <w:tmpl w:val="395C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1B7907"/>
    <w:multiLevelType w:val="multilevel"/>
    <w:tmpl w:val="9506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962B9"/>
    <w:multiLevelType w:val="multilevel"/>
    <w:tmpl w:val="3DE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97"/>
    <w:rsid w:val="00015666"/>
    <w:rsid w:val="000C567D"/>
    <w:rsid w:val="00C2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35C65-A633-4401-9401-476B2291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2373</Words>
  <Characters>13527</Characters>
  <Application>Microsoft Office Word</Application>
  <DocSecurity>0</DocSecurity>
  <Lines>112</Lines>
  <Paragraphs>31</Paragraphs>
  <ScaleCrop>false</ScaleCrop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Тагильцева</dc:creator>
  <cp:keywords/>
  <dc:description/>
  <cp:lastModifiedBy>Светлана Владимировна Тагильцева</cp:lastModifiedBy>
  <cp:revision>2</cp:revision>
  <dcterms:created xsi:type="dcterms:W3CDTF">2023-02-02T06:15:00Z</dcterms:created>
  <dcterms:modified xsi:type="dcterms:W3CDTF">2023-02-02T06:15:00Z</dcterms:modified>
</cp:coreProperties>
</file>